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E8" w:rsidRDefault="0006129B" w:rsidP="00796E54">
      <w:pPr>
        <w:pStyle w:val="Heading1"/>
      </w:pPr>
      <w:r>
        <w:t xml:space="preserve">Using </w:t>
      </w:r>
      <w:r w:rsidR="005D5EA0">
        <w:t>Audacity to make a podcast</w:t>
      </w:r>
    </w:p>
    <w:p w:rsidR="0006129B" w:rsidRDefault="0006129B"/>
    <w:p w:rsidR="004B681F" w:rsidRDefault="004B681F">
      <w:r>
        <w:t>Audacity is a free software package that can record</w:t>
      </w:r>
      <w:r w:rsidR="005D5EA0">
        <w:t xml:space="preserve"> and edit</w:t>
      </w:r>
      <w:r>
        <w:t xml:space="preserve"> your </w:t>
      </w:r>
      <w:r w:rsidR="005D5EA0">
        <w:t xml:space="preserve">podcasts for uploading. </w:t>
      </w:r>
      <w:r>
        <w:t>Setting up is a bit of a process, but you only need to do it once</w:t>
      </w:r>
    </w:p>
    <w:p w:rsidR="004B681F" w:rsidRDefault="004B681F" w:rsidP="00796E54">
      <w:pPr>
        <w:pStyle w:val="Heading3"/>
      </w:pPr>
      <w:r>
        <w:t>Installing Audacity</w:t>
      </w:r>
    </w:p>
    <w:p w:rsidR="004B681F" w:rsidRDefault="004B681F" w:rsidP="004B681F">
      <w:pPr>
        <w:pStyle w:val="ListParagraph"/>
        <w:numPr>
          <w:ilvl w:val="0"/>
          <w:numId w:val="1"/>
        </w:numPr>
      </w:pPr>
      <w:r>
        <w:t xml:space="preserve">Go to </w:t>
      </w:r>
      <w:hyperlink r:id="rId8" w:history="1">
        <w:r w:rsidRPr="00F4083D">
          <w:rPr>
            <w:rStyle w:val="Hyperlink"/>
          </w:rPr>
          <w:t>http://audacity.sourceforge.net/download/</w:t>
        </w:r>
      </w:hyperlink>
    </w:p>
    <w:p w:rsidR="00F53F1B" w:rsidRDefault="00F53F1B" w:rsidP="00F53F1B">
      <w:pPr>
        <w:pStyle w:val="ListParagraph"/>
        <w:numPr>
          <w:ilvl w:val="0"/>
          <w:numId w:val="1"/>
        </w:numPr>
      </w:pPr>
      <w:r>
        <w:t>Choose the download link for your operating system</w:t>
      </w:r>
      <w:r>
        <w:br/>
      </w:r>
      <w:r>
        <w:rPr>
          <w:noProof/>
          <w:lang w:eastAsia="en-AU"/>
        </w:rPr>
        <w:drawing>
          <wp:inline distT="0" distB="0" distL="0" distR="0">
            <wp:extent cx="2667000" cy="2525617"/>
            <wp:effectExtent l="19050" t="19050" r="19050" b="27083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256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alpha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and select the installer</w:t>
      </w: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3"/>
        <w:gridCol w:w="4559"/>
      </w:tblGrid>
      <w:tr w:rsidR="00F53F1B" w:rsidTr="00B000F6">
        <w:tc>
          <w:tcPr>
            <w:tcW w:w="4683" w:type="dxa"/>
          </w:tcPr>
          <w:p w:rsidR="00F53F1B" w:rsidRDefault="00B000F6" w:rsidP="00F53F1B">
            <w:r>
              <w:rPr>
                <w:noProof/>
                <w:lang w:eastAsia="en-AU"/>
              </w:rPr>
              <w:drawing>
                <wp:inline distT="0" distB="0" distL="0" distR="0">
                  <wp:extent cx="2916147" cy="1257300"/>
                  <wp:effectExtent l="19050" t="19050" r="17553" b="190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147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alpha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9" w:type="dxa"/>
          </w:tcPr>
          <w:p w:rsidR="00F53F1B" w:rsidRDefault="00B000F6" w:rsidP="00F53F1B">
            <w:r>
              <w:rPr>
                <w:noProof/>
                <w:lang w:eastAsia="en-AU"/>
              </w:rPr>
              <w:drawing>
                <wp:inline distT="0" distB="0" distL="0" distR="0">
                  <wp:extent cx="2790825" cy="1257300"/>
                  <wp:effectExtent l="19050" t="19050" r="28575" b="190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alpha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1EE1" w:rsidRDefault="00E01EE1" w:rsidP="00F53F1B"/>
    <w:p w:rsidR="00E01EE1" w:rsidRDefault="00E01EE1" w:rsidP="00E01EE1">
      <w:pPr>
        <w:pStyle w:val="ListParagraph"/>
        <w:numPr>
          <w:ilvl w:val="0"/>
          <w:numId w:val="1"/>
        </w:numPr>
      </w:pPr>
      <w:r>
        <w:t>Save the installer file to your computer, and then install the program from your download folder</w:t>
      </w:r>
    </w:p>
    <w:p w:rsidR="00E01EE1" w:rsidRDefault="00E01EE1" w:rsidP="00E01EE1">
      <w:pPr>
        <w:ind w:left="360"/>
        <w:rPr>
          <w:i/>
        </w:rPr>
      </w:pPr>
      <w:r w:rsidRPr="00E01EE1">
        <w:rPr>
          <w:i/>
        </w:rPr>
        <w:t xml:space="preserve">If you are using a Curtin University computer, you may need to give yourself Administrator rights to install the program. Curtin IT services (x9000) can assist you with this. </w:t>
      </w:r>
    </w:p>
    <w:p w:rsidR="003E7E33" w:rsidRDefault="003E7E33" w:rsidP="00E01EE1">
      <w:pPr>
        <w:ind w:left="360"/>
        <w:rPr>
          <w:i/>
        </w:rPr>
      </w:pPr>
    </w:p>
    <w:p w:rsidR="00AE49D7" w:rsidRDefault="00AE49D7" w:rsidP="00796E54">
      <w:pPr>
        <w:pStyle w:val="Heading3"/>
      </w:pPr>
    </w:p>
    <w:p w:rsidR="003E7E33" w:rsidRDefault="003E7E33" w:rsidP="00796E54">
      <w:pPr>
        <w:pStyle w:val="Heading3"/>
      </w:pPr>
      <w:r>
        <w:t xml:space="preserve">Installing the </w:t>
      </w:r>
      <w:r w:rsidR="000D736F">
        <w:t>LAME MP3 Encoder</w:t>
      </w:r>
    </w:p>
    <w:p w:rsidR="000D736F" w:rsidRDefault="000D736F" w:rsidP="000D736F">
      <w:pPr>
        <w:ind w:left="360"/>
      </w:pPr>
      <w:r>
        <w:t>MP3’s are a common format for sound files that students will be able to play on almost any device (</w:t>
      </w:r>
      <w:r w:rsidR="00675C57">
        <w:t>IPod</w:t>
      </w:r>
      <w:r>
        <w:t xml:space="preserve">, smartphone etc).  To encode as an mp3 you will need to install the LAME encoder. </w:t>
      </w:r>
    </w:p>
    <w:p w:rsidR="000D736F" w:rsidRDefault="00640450" w:rsidP="00640450">
      <w:pPr>
        <w:pStyle w:val="ListParagraph"/>
        <w:numPr>
          <w:ilvl w:val="0"/>
          <w:numId w:val="3"/>
        </w:numPr>
      </w:pPr>
      <w:r>
        <w:t xml:space="preserve">Go to </w:t>
      </w:r>
      <w:hyperlink r:id="rId12" w:history="1">
        <w:r w:rsidRPr="00F4083D">
          <w:rPr>
            <w:rStyle w:val="Hyperlink"/>
          </w:rPr>
          <w:t>http://lame1.buanzo.com.ar/</w:t>
        </w:r>
      </w:hyperlink>
    </w:p>
    <w:p w:rsidR="00640450" w:rsidRDefault="00640450" w:rsidP="00640450">
      <w:pPr>
        <w:pStyle w:val="ListParagraph"/>
        <w:numPr>
          <w:ilvl w:val="0"/>
          <w:numId w:val="3"/>
        </w:numPr>
      </w:pPr>
      <w:r>
        <w:lastRenderedPageBreak/>
        <w:t>Click on the appropriate download link for your operating system. The most common download links are highlighted, but it may not always be right for your system</w:t>
      </w:r>
    </w:p>
    <w:p w:rsidR="00640450" w:rsidRDefault="00640450" w:rsidP="00640450">
      <w:pPr>
        <w:pStyle w:val="ListParagraph"/>
        <w:numPr>
          <w:ilvl w:val="1"/>
          <w:numId w:val="3"/>
        </w:numPr>
      </w:pPr>
      <w:r>
        <w:t>Windows</w:t>
      </w:r>
      <w:r w:rsidR="003159EF">
        <w:t xml:space="preserve"> XP, 7 and 8</w:t>
      </w:r>
      <w:r>
        <w:br/>
      </w:r>
      <w:r>
        <w:rPr>
          <w:noProof/>
          <w:lang w:eastAsia="en-AU"/>
        </w:rPr>
        <w:drawing>
          <wp:inline distT="0" distB="0" distL="0" distR="0">
            <wp:extent cx="5004341" cy="2247900"/>
            <wp:effectExtent l="19050" t="19050" r="24859" b="190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764" cy="22503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alpha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450" w:rsidRDefault="00640450" w:rsidP="00640450">
      <w:pPr>
        <w:pStyle w:val="ListParagraph"/>
        <w:numPr>
          <w:ilvl w:val="1"/>
          <w:numId w:val="3"/>
        </w:numPr>
      </w:pPr>
      <w:r>
        <w:t xml:space="preserve"> Mac</w:t>
      </w:r>
      <w:r>
        <w:br/>
      </w:r>
      <w:r>
        <w:rPr>
          <w:noProof/>
          <w:lang w:eastAsia="en-AU"/>
        </w:rPr>
        <w:drawing>
          <wp:inline distT="0" distB="0" distL="0" distR="0">
            <wp:extent cx="5113220" cy="1390650"/>
            <wp:effectExtent l="19050" t="19050" r="11230" b="190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763" cy="13905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alpha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E54" w:rsidRDefault="00796E54" w:rsidP="00796E54">
      <w:pPr>
        <w:pStyle w:val="ListParagraph"/>
        <w:numPr>
          <w:ilvl w:val="0"/>
          <w:numId w:val="3"/>
        </w:numPr>
      </w:pPr>
      <w:r>
        <w:t>Download and install the LAME package by opening the file in your download folder</w:t>
      </w:r>
    </w:p>
    <w:p w:rsidR="001A47BE" w:rsidRDefault="001A47BE">
      <w:r>
        <w:br w:type="page"/>
      </w:r>
    </w:p>
    <w:p w:rsidR="00796E54" w:rsidRDefault="001A47BE" w:rsidP="001A47BE">
      <w:pPr>
        <w:pStyle w:val="Heading2"/>
      </w:pPr>
      <w:r>
        <w:lastRenderedPageBreak/>
        <w:t xml:space="preserve">Using Audacity </w:t>
      </w:r>
    </w:p>
    <w:p w:rsidR="008C2D30" w:rsidRDefault="00C730F5" w:rsidP="00796E54">
      <w:r>
        <w:t xml:space="preserve">Using Audacity to record audio is actually very easy. The Audacity interface looks very complicated, but you only need to </w:t>
      </w:r>
      <w:r w:rsidR="008C2D30">
        <w:t>use a few</w:t>
      </w:r>
      <w:r>
        <w:t xml:space="preserve"> buttons to record your </w:t>
      </w:r>
      <w:r w:rsidR="008C2D30">
        <w:t xml:space="preserve">feedback.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7794"/>
      </w:tblGrid>
      <w:tr w:rsidR="008C2D30" w:rsidTr="003159EF">
        <w:tc>
          <w:tcPr>
            <w:tcW w:w="1668" w:type="dxa"/>
          </w:tcPr>
          <w:p w:rsidR="008C2D30" w:rsidRDefault="008C2D30" w:rsidP="00035A4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476250" cy="476250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4" w:type="dxa"/>
            <w:vAlign w:val="center"/>
          </w:tcPr>
          <w:p w:rsidR="008C2D30" w:rsidRDefault="008C2D30" w:rsidP="00796E54">
            <w:r>
              <w:t>Start/Continue Recording</w:t>
            </w:r>
          </w:p>
        </w:tc>
      </w:tr>
      <w:tr w:rsidR="008C2D30" w:rsidTr="003159EF">
        <w:tc>
          <w:tcPr>
            <w:tcW w:w="1668" w:type="dxa"/>
          </w:tcPr>
          <w:p w:rsidR="008C2D30" w:rsidRDefault="00380405" w:rsidP="00035A4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476250" cy="476250"/>
                  <wp:effectExtent l="1905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4" w:type="dxa"/>
            <w:vAlign w:val="center"/>
          </w:tcPr>
          <w:p w:rsidR="008C2D30" w:rsidRDefault="00380405" w:rsidP="00796E54">
            <w:r>
              <w:t>Stop Recording (Only use this when you are finished recording)</w:t>
            </w:r>
          </w:p>
        </w:tc>
      </w:tr>
      <w:tr w:rsidR="008C2D30" w:rsidTr="003159EF">
        <w:tc>
          <w:tcPr>
            <w:tcW w:w="1668" w:type="dxa"/>
          </w:tcPr>
          <w:p w:rsidR="008C2D30" w:rsidRDefault="00380405" w:rsidP="00035A4D">
            <w:pPr>
              <w:jc w:val="center"/>
            </w:pPr>
            <w:r w:rsidRPr="00380405">
              <w:rPr>
                <w:noProof/>
                <w:lang w:eastAsia="en-AU"/>
              </w:rPr>
              <w:drawing>
                <wp:inline distT="0" distB="0" distL="0" distR="0">
                  <wp:extent cx="476250" cy="476250"/>
                  <wp:effectExtent l="19050" t="0" r="0" b="0"/>
                  <wp:docPr id="5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4" w:type="dxa"/>
            <w:vAlign w:val="center"/>
          </w:tcPr>
          <w:p w:rsidR="008C2D30" w:rsidRDefault="00380405" w:rsidP="00796E54">
            <w:r>
              <w:t>Pause recording (handy if you want to take a break in the middle</w:t>
            </w:r>
            <w:r w:rsidR="003159EF">
              <w:t xml:space="preserve"> of a recording</w:t>
            </w:r>
            <w:r>
              <w:t>)</w:t>
            </w:r>
          </w:p>
        </w:tc>
      </w:tr>
      <w:tr w:rsidR="008C2D30" w:rsidTr="003159EF">
        <w:tc>
          <w:tcPr>
            <w:tcW w:w="1668" w:type="dxa"/>
          </w:tcPr>
          <w:p w:rsidR="008C2D30" w:rsidRDefault="00380405" w:rsidP="00035A4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476250" cy="476250"/>
                  <wp:effectExtent l="1905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4" w:type="dxa"/>
            <w:vAlign w:val="center"/>
          </w:tcPr>
          <w:p w:rsidR="00035A4D" w:rsidRDefault="00380405" w:rsidP="00796E54">
            <w:r>
              <w:t>Play recording (useful for reviewing your feedback before you finish)</w:t>
            </w:r>
          </w:p>
        </w:tc>
      </w:tr>
      <w:tr w:rsidR="00035A4D" w:rsidTr="003159EF">
        <w:tc>
          <w:tcPr>
            <w:tcW w:w="1668" w:type="dxa"/>
          </w:tcPr>
          <w:p w:rsidR="00035A4D" w:rsidRDefault="00035A4D" w:rsidP="00035A4D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952381" cy="476191"/>
                  <wp:effectExtent l="19050" t="0" r="119" b="0"/>
                  <wp:docPr id="1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4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4" w:type="dxa"/>
            <w:vAlign w:val="center"/>
          </w:tcPr>
          <w:p w:rsidR="00035A4D" w:rsidRDefault="00035A4D" w:rsidP="00796E54">
            <w:r>
              <w:t>Skip to the start/end of the recording</w:t>
            </w:r>
          </w:p>
        </w:tc>
      </w:tr>
    </w:tbl>
    <w:p w:rsidR="008C2D30" w:rsidRDefault="008C2D30" w:rsidP="00796E54"/>
    <w:p w:rsidR="00C730F5" w:rsidRDefault="00C730F5" w:rsidP="00796E54">
      <w:r>
        <w:t>Beyond the simple instructions here, refer to the Audacity Wiki (</w:t>
      </w:r>
      <w:hyperlink r:id="rId20" w:history="1">
        <w:r w:rsidRPr="00F4083D">
          <w:rPr>
            <w:rStyle w:val="Hyperlink"/>
          </w:rPr>
          <w:t>http://wiki.audacityteam.org/</w:t>
        </w:r>
      </w:hyperlink>
      <w:r w:rsidR="008C2D30">
        <w:t>). These instructions will show how to record</w:t>
      </w:r>
    </w:p>
    <w:p w:rsidR="00C730F5" w:rsidRDefault="00C730F5" w:rsidP="00796E54">
      <w:r>
        <w:rPr>
          <w:i/>
        </w:rPr>
        <w:t xml:space="preserve">It is important that you have your microphone set up before you begin recording. If you have your microphone set up for using Blackboard Collaborate, you should be ready to go. </w:t>
      </w:r>
    </w:p>
    <w:p w:rsidR="00C730F5" w:rsidRDefault="00380405" w:rsidP="00796E54">
      <w:r>
        <w:t xml:space="preserve">An ordinary </w:t>
      </w:r>
      <w:r w:rsidR="005D5EA0">
        <w:t>podcast recording</w:t>
      </w:r>
      <w:r>
        <w:t xml:space="preserve"> might look like this</w:t>
      </w:r>
    </w:p>
    <w:p w:rsidR="00380405" w:rsidRDefault="005D5EA0" w:rsidP="00380405">
      <w:pPr>
        <w:pStyle w:val="ListParagraph"/>
        <w:numPr>
          <w:ilvl w:val="0"/>
          <w:numId w:val="5"/>
        </w:numPr>
      </w:pPr>
      <w:r>
        <w:t>Write your script, do any preparation work required</w:t>
      </w:r>
    </w:p>
    <w:p w:rsidR="00380405" w:rsidRDefault="00380405" w:rsidP="00380405">
      <w:pPr>
        <w:pStyle w:val="ListParagraph"/>
        <w:numPr>
          <w:ilvl w:val="0"/>
          <w:numId w:val="5"/>
        </w:numPr>
      </w:pPr>
      <w:r>
        <w:t>Get your headset/microphone set up</w:t>
      </w:r>
    </w:p>
    <w:p w:rsidR="00380405" w:rsidRDefault="00380405" w:rsidP="00380405">
      <w:pPr>
        <w:pStyle w:val="ListParagraph"/>
        <w:numPr>
          <w:ilvl w:val="0"/>
          <w:numId w:val="5"/>
        </w:numPr>
      </w:pPr>
      <w:r>
        <w:t>Open Audacity</w:t>
      </w:r>
      <w:r>
        <w:br/>
      </w:r>
      <w:r>
        <w:rPr>
          <w:noProof/>
          <w:lang w:eastAsia="en-AU"/>
        </w:rPr>
        <w:drawing>
          <wp:inline distT="0" distB="0" distL="0" distR="0">
            <wp:extent cx="3339691" cy="2371725"/>
            <wp:effectExtent l="19050" t="19050" r="13109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263" cy="237355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alpha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405" w:rsidRDefault="00380405" w:rsidP="00380405">
      <w:pPr>
        <w:pStyle w:val="ListParagraph"/>
        <w:numPr>
          <w:ilvl w:val="0"/>
          <w:numId w:val="5"/>
        </w:numPr>
      </w:pPr>
      <w:r>
        <w:t>Click the ‘Start Recording’ button</w:t>
      </w:r>
      <w:r>
        <w:br/>
      </w:r>
      <w:r w:rsidRPr="00380405">
        <w:rPr>
          <w:noProof/>
          <w:lang w:eastAsia="en-AU"/>
        </w:rPr>
        <w:drawing>
          <wp:inline distT="0" distB="0" distL="0" distR="0">
            <wp:extent cx="476250" cy="476250"/>
            <wp:effectExtent l="19050" t="0" r="0" b="0"/>
            <wp:docPr id="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405" w:rsidRDefault="00380405" w:rsidP="00380405">
      <w:pPr>
        <w:pStyle w:val="ListParagraph"/>
        <w:numPr>
          <w:ilvl w:val="0"/>
          <w:numId w:val="5"/>
        </w:numPr>
      </w:pPr>
      <w:r>
        <w:lastRenderedPageBreak/>
        <w:t>Audacity will start to record your voice as you speak</w:t>
      </w:r>
      <w:r w:rsidR="00F91FBE">
        <w:t xml:space="preserve">, and the red line will travel right as time passes. </w:t>
      </w:r>
      <w:r>
        <w:br/>
      </w:r>
      <w:r>
        <w:rPr>
          <w:noProof/>
          <w:lang w:eastAsia="en-AU"/>
        </w:rPr>
        <w:drawing>
          <wp:inline distT="0" distB="0" distL="0" distR="0">
            <wp:extent cx="4124325" cy="3105150"/>
            <wp:effectExtent l="19050" t="19050" r="28575" b="19050"/>
            <wp:docPr id="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422" cy="3107482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alpha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br/>
        <w:t xml:space="preserve">You can check that your voice is being recorded as when you speak there will be spikes in the blue lines. </w:t>
      </w:r>
    </w:p>
    <w:p w:rsidR="00712ED6" w:rsidRDefault="00F91FBE" w:rsidP="00380405">
      <w:pPr>
        <w:pStyle w:val="ListParagraph"/>
        <w:numPr>
          <w:ilvl w:val="0"/>
          <w:numId w:val="5"/>
        </w:numPr>
      </w:pPr>
      <w:r>
        <w:t xml:space="preserve">You can pause the recording (if you need to take a break, or the cat jumps on the keyboard) </w:t>
      </w:r>
      <w:r w:rsidR="00712ED6">
        <w:t>by clicking on the pause button</w:t>
      </w:r>
      <w:r w:rsidR="00712ED6">
        <w:br/>
      </w:r>
      <w:r w:rsidR="00712ED6">
        <w:rPr>
          <w:noProof/>
          <w:lang w:eastAsia="en-AU"/>
        </w:rPr>
        <w:drawing>
          <wp:inline distT="0" distB="0" distL="0" distR="0">
            <wp:extent cx="476250" cy="476250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2ED6">
        <w:br/>
        <w:t>Clicking on the button again will continue the recording</w:t>
      </w:r>
    </w:p>
    <w:p w:rsidR="00943E46" w:rsidRPr="00943E46" w:rsidRDefault="002B10CA" w:rsidP="00380405">
      <w:pPr>
        <w:pStyle w:val="ListParagraph"/>
        <w:numPr>
          <w:ilvl w:val="0"/>
          <w:numId w:val="5"/>
        </w:numPr>
      </w:pPr>
      <w:r>
        <w:t xml:space="preserve">When you are finished recording, press the </w:t>
      </w:r>
      <w:r w:rsidR="00943E46">
        <w:t>stop button</w:t>
      </w:r>
      <w:r w:rsidR="00943E46">
        <w:br/>
      </w:r>
      <w:r w:rsidR="00943E46" w:rsidRPr="00943E46">
        <w:rPr>
          <w:noProof/>
          <w:lang w:eastAsia="en-AU"/>
        </w:rPr>
        <w:drawing>
          <wp:inline distT="0" distB="0" distL="0" distR="0">
            <wp:extent cx="476250" cy="476250"/>
            <wp:effectExtent l="19050" t="0" r="0" b="0"/>
            <wp:docPr id="1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E46">
        <w:br/>
      </w:r>
      <w:r w:rsidR="00943E46">
        <w:rPr>
          <w:i/>
        </w:rPr>
        <w:t>if you discover you need to keep recording after hitting stop, you can Shift+click on the record button to append the new recording to the end of the last one</w:t>
      </w:r>
    </w:p>
    <w:p w:rsidR="00943E46" w:rsidRDefault="00035A4D" w:rsidP="00380405">
      <w:pPr>
        <w:pStyle w:val="ListParagraph"/>
        <w:numPr>
          <w:ilvl w:val="0"/>
          <w:numId w:val="5"/>
        </w:numPr>
      </w:pPr>
      <w:r>
        <w:t>To listen to the recording, press the play button</w:t>
      </w:r>
      <w:r>
        <w:br/>
      </w:r>
      <w:r w:rsidRPr="00035A4D">
        <w:rPr>
          <w:noProof/>
          <w:lang w:eastAsia="en-AU"/>
        </w:rPr>
        <w:drawing>
          <wp:inline distT="0" distB="0" distL="0" distR="0">
            <wp:extent cx="476250" cy="476250"/>
            <wp:effectExtent l="19050" t="0" r="0" b="0"/>
            <wp:docPr id="12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EA0" w:rsidRDefault="002F6B45" w:rsidP="002F6B45">
      <w:r>
        <w:t xml:space="preserve">Audacity can allow you to edit recordings before you export them to Mp3. You can find information on editing recordings on </w:t>
      </w:r>
      <w:hyperlink r:id="rId24" w:history="1">
        <w:r w:rsidRPr="00F4083D">
          <w:rPr>
            <w:rStyle w:val="Hyperlink"/>
          </w:rPr>
          <w:t>http://wiki.audacityteam.org</w:t>
        </w:r>
      </w:hyperlink>
      <w:r>
        <w:t xml:space="preserve"> </w:t>
      </w:r>
      <w:r w:rsidR="005D5EA0">
        <w:t>.</w:t>
      </w:r>
    </w:p>
    <w:p w:rsidR="0099239A" w:rsidRPr="0099239A" w:rsidRDefault="0099239A" w:rsidP="002F6B45">
      <w:pPr>
        <w:rPr>
          <w:i/>
        </w:rPr>
      </w:pPr>
      <w:r>
        <w:rPr>
          <w:i/>
        </w:rPr>
        <w:t xml:space="preserve">To start a new recording, choose File&gt; New recording. </w:t>
      </w:r>
    </w:p>
    <w:p w:rsidR="00035A4D" w:rsidRDefault="00035A4D" w:rsidP="00035A4D"/>
    <w:p w:rsidR="003159EF" w:rsidRDefault="003159EF" w:rsidP="00035A4D"/>
    <w:p w:rsidR="003159EF" w:rsidRDefault="003159EF" w:rsidP="00035A4D"/>
    <w:p w:rsidR="003159EF" w:rsidRDefault="003159EF" w:rsidP="00035A4D"/>
    <w:p w:rsidR="003159EF" w:rsidRDefault="003159EF" w:rsidP="00035A4D"/>
    <w:p w:rsidR="003159EF" w:rsidRDefault="003159EF" w:rsidP="003159EF">
      <w:pPr>
        <w:pStyle w:val="Heading2"/>
      </w:pPr>
      <w:r>
        <w:lastRenderedPageBreak/>
        <w:t>Extracting the Mp3 for Upload</w:t>
      </w:r>
    </w:p>
    <w:p w:rsidR="00035A4D" w:rsidRDefault="00035A4D" w:rsidP="00035A4D">
      <w:r>
        <w:t xml:space="preserve">If you are happy with the recording, and want to extract the recording for </w:t>
      </w:r>
      <w:proofErr w:type="gramStart"/>
      <w:r>
        <w:t>upload</w:t>
      </w:r>
      <w:r w:rsidR="005D5EA0">
        <w:t xml:space="preserve">ing </w:t>
      </w:r>
      <w:r>
        <w:t>,</w:t>
      </w:r>
      <w:proofErr w:type="gramEnd"/>
      <w:r>
        <w:t xml:space="preserve"> follow these steps</w:t>
      </w:r>
    </w:p>
    <w:p w:rsidR="004F2B8C" w:rsidRDefault="004F2B8C" w:rsidP="004F2B8C">
      <w:pPr>
        <w:pStyle w:val="ListParagraph"/>
        <w:numPr>
          <w:ilvl w:val="0"/>
          <w:numId w:val="7"/>
        </w:numPr>
      </w:pPr>
      <w:r>
        <w:t>In the File menu, select Export</w:t>
      </w:r>
      <w:r>
        <w:br/>
      </w:r>
      <w:r>
        <w:rPr>
          <w:noProof/>
          <w:lang w:eastAsia="en-AU"/>
        </w:rPr>
        <w:drawing>
          <wp:inline distT="0" distB="0" distL="0" distR="0">
            <wp:extent cx="3810000" cy="2857500"/>
            <wp:effectExtent l="19050" t="19050" r="19050" b="1905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alpha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B45" w:rsidRDefault="004F2B8C" w:rsidP="004F2B8C">
      <w:pPr>
        <w:pStyle w:val="ListParagraph"/>
        <w:numPr>
          <w:ilvl w:val="0"/>
          <w:numId w:val="7"/>
        </w:numPr>
      </w:pPr>
      <w:r>
        <w:t>Select wher</w:t>
      </w:r>
      <w:r w:rsidR="002F6B45">
        <w:t>e you would like the .mp3 file to be created and enter the file name</w:t>
      </w:r>
      <w:r w:rsidR="002F6B45">
        <w:br/>
      </w:r>
      <w:r w:rsidR="002F6B45">
        <w:rPr>
          <w:noProof/>
          <w:lang w:eastAsia="en-AU"/>
        </w:rPr>
        <w:drawing>
          <wp:inline distT="0" distB="0" distL="0" distR="0">
            <wp:extent cx="3746698" cy="2657475"/>
            <wp:effectExtent l="19050" t="19050" r="25202" b="2857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792" cy="26575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alpha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B45" w:rsidRDefault="002F6B45" w:rsidP="004F2B8C">
      <w:pPr>
        <w:pStyle w:val="ListParagraph"/>
        <w:numPr>
          <w:ilvl w:val="0"/>
          <w:numId w:val="7"/>
        </w:numPr>
      </w:pPr>
      <w:r>
        <w:t>Select OK</w:t>
      </w:r>
    </w:p>
    <w:p w:rsidR="00AE49D7" w:rsidRDefault="002F6B45" w:rsidP="005D5EA0">
      <w:pPr>
        <w:pStyle w:val="ListParagraph"/>
        <w:keepNext/>
        <w:keepLines/>
        <w:numPr>
          <w:ilvl w:val="0"/>
          <w:numId w:val="7"/>
        </w:numPr>
        <w:spacing w:before="200" w:after="0"/>
        <w:outlineLvl w:val="1"/>
      </w:pPr>
      <w:r>
        <w:t xml:space="preserve">The file will appear in the location you selected. </w:t>
      </w:r>
    </w:p>
    <w:p w:rsidR="00A90EEE" w:rsidRDefault="00A90EEE" w:rsidP="00A90EEE">
      <w:pPr>
        <w:keepNext/>
        <w:keepLines/>
        <w:spacing w:before="200" w:after="0"/>
        <w:outlineLvl w:val="1"/>
      </w:pPr>
    </w:p>
    <w:p w:rsidR="00A90EEE" w:rsidRDefault="00A90EEE" w:rsidP="00A90EEE">
      <w:pPr>
        <w:pStyle w:val="Heading2"/>
      </w:pPr>
      <w:r>
        <w:t>To upload files to your Weekly Tasks Journal</w:t>
      </w:r>
    </w:p>
    <w:p w:rsidR="00A90EEE" w:rsidRDefault="00A90EEE" w:rsidP="00A90EEE">
      <w:pPr>
        <w:pStyle w:val="ListParagraph"/>
        <w:numPr>
          <w:ilvl w:val="0"/>
          <w:numId w:val="9"/>
        </w:numPr>
      </w:pPr>
      <w:r>
        <w:t>Click on ‘Create Journal Entry’</w:t>
      </w:r>
      <w:r>
        <w:br/>
      </w:r>
      <w:r>
        <w:rPr>
          <w:noProof/>
          <w:lang w:eastAsia="en-AU"/>
        </w:rPr>
        <w:drawing>
          <wp:inline distT="0" distB="0" distL="0" distR="0">
            <wp:extent cx="2095500" cy="563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EE" w:rsidRDefault="00A90EEE" w:rsidP="00A90EEE">
      <w:pPr>
        <w:pStyle w:val="ListParagraph"/>
        <w:numPr>
          <w:ilvl w:val="0"/>
          <w:numId w:val="9"/>
        </w:numPr>
      </w:pPr>
      <w:r>
        <w:t>Enter a title for the entry</w:t>
      </w:r>
      <w:r w:rsidRPr="00A41A01">
        <w:t xml:space="preserve"> </w:t>
      </w:r>
      <w:r>
        <w:rPr>
          <w:noProof/>
          <w:lang w:eastAsia="en-AU"/>
        </w:rPr>
        <w:drawing>
          <wp:inline distT="0" distB="0" distL="0" distR="0">
            <wp:extent cx="2438400" cy="251460"/>
            <wp:effectExtent l="19050" t="19050" r="19050" b="1524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14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alpha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EE" w:rsidRDefault="00A90EEE" w:rsidP="00A90EEE">
      <w:pPr>
        <w:pStyle w:val="ListParagraph"/>
        <w:numPr>
          <w:ilvl w:val="0"/>
          <w:numId w:val="9"/>
        </w:numPr>
      </w:pPr>
      <w:r>
        <w:lastRenderedPageBreak/>
        <w:t>Enter some information about your Portfolio</w:t>
      </w:r>
      <w:r w:rsidRPr="00A90EEE">
        <w:t xml:space="preserve"> </w:t>
      </w:r>
      <w:r>
        <w:rPr>
          <w:noProof/>
          <w:lang w:eastAsia="en-AU"/>
        </w:rPr>
        <w:drawing>
          <wp:inline distT="0" distB="0" distL="0" distR="0">
            <wp:extent cx="3629025" cy="1666875"/>
            <wp:effectExtent l="19050" t="19050" r="28575" b="28575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666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alpha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EE" w:rsidRDefault="00A90EEE" w:rsidP="00A90EEE">
      <w:pPr>
        <w:pStyle w:val="ListParagraph"/>
        <w:numPr>
          <w:ilvl w:val="0"/>
          <w:numId w:val="9"/>
        </w:numPr>
      </w:pPr>
      <w:r>
        <w:t>To attach your portfolio file, select ‘Browse My Computer’</w:t>
      </w:r>
      <w:r>
        <w:rPr>
          <w:noProof/>
          <w:lang w:eastAsia="en-AU"/>
        </w:rPr>
        <w:drawing>
          <wp:inline distT="0" distB="0" distL="0" distR="0">
            <wp:extent cx="4728210" cy="935980"/>
            <wp:effectExtent l="19050" t="19050" r="15240" b="1652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64" cy="9358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EE" w:rsidRDefault="00A90EEE" w:rsidP="00A90EEE">
      <w:pPr>
        <w:pStyle w:val="ListParagraph"/>
        <w:numPr>
          <w:ilvl w:val="0"/>
          <w:numId w:val="9"/>
        </w:numPr>
      </w:pPr>
      <w:r>
        <w:t>Locate the file on your computer</w:t>
      </w:r>
      <w:r w:rsidRPr="00D34B6F">
        <w:t xml:space="preserve"> </w:t>
      </w:r>
      <w:r>
        <w:rPr>
          <w:noProof/>
          <w:lang w:eastAsia="en-AU"/>
        </w:rPr>
        <w:br/>
      </w:r>
      <w:r>
        <w:rPr>
          <w:noProof/>
          <w:lang w:eastAsia="en-AU"/>
        </w:rPr>
        <w:drawing>
          <wp:inline distT="0" distB="0" distL="0" distR="0">
            <wp:extent cx="5219700" cy="2019300"/>
            <wp:effectExtent l="19050" t="19050" r="19050" b="19050"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019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alpha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and click ‘Open’</w:t>
      </w:r>
    </w:p>
    <w:p w:rsidR="00A90EEE" w:rsidRDefault="00A90EEE" w:rsidP="00A90EEE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It is best to name your file something recognisable, such as </w:t>
      </w:r>
    </w:p>
    <w:p w:rsidR="00A90EEE" w:rsidRPr="00A90EEE" w:rsidRDefault="00A90EEE" w:rsidP="00A90EEE">
      <w:pPr>
        <w:spacing w:after="0" w:line="240" w:lineRule="auto"/>
        <w:jc w:val="center"/>
      </w:pPr>
      <w:r>
        <w:rPr>
          <w:b/>
          <w:i/>
          <w:color w:val="FF0000"/>
        </w:rPr>
        <w:t>Your Name – Student number – Assignment name - Title</w:t>
      </w:r>
    </w:p>
    <w:p w:rsidR="00A90EEE" w:rsidRDefault="00A90EEE" w:rsidP="00A90EEE">
      <w:pPr>
        <w:spacing w:after="0" w:line="240" w:lineRule="auto"/>
      </w:pPr>
    </w:p>
    <w:p w:rsidR="00A90EEE" w:rsidRDefault="00A90EEE" w:rsidP="00A90EEE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The file will appear </w:t>
      </w:r>
      <w:r>
        <w:rPr>
          <w:noProof/>
          <w:lang w:eastAsia="en-AU"/>
        </w:rPr>
        <w:drawing>
          <wp:inline distT="0" distB="0" distL="0" distR="0">
            <wp:extent cx="5581650" cy="628442"/>
            <wp:effectExtent l="19050" t="19050" r="19050" b="19258"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284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alpha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EE" w:rsidRPr="00A41A01" w:rsidRDefault="00A90EEE" w:rsidP="00A90EEE">
      <w:pPr>
        <w:pStyle w:val="ListParagraph"/>
        <w:numPr>
          <w:ilvl w:val="0"/>
          <w:numId w:val="9"/>
        </w:numPr>
        <w:spacing w:after="0" w:line="240" w:lineRule="auto"/>
      </w:pPr>
      <w:r>
        <w:t>Hit Post Entry</w:t>
      </w:r>
      <w:r>
        <w:br/>
      </w:r>
      <w:r>
        <w:rPr>
          <w:noProof/>
          <w:lang w:eastAsia="en-AU"/>
        </w:rPr>
        <w:drawing>
          <wp:inline distT="0" distB="0" distL="0" distR="0">
            <wp:extent cx="1257300" cy="403860"/>
            <wp:effectExtent l="19050" t="0" r="0" b="0"/>
            <wp:docPr id="1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EE" w:rsidRDefault="00A90EEE" w:rsidP="00A90EEE">
      <w:pPr>
        <w:keepNext/>
        <w:keepLines/>
        <w:spacing w:before="200" w:after="0"/>
        <w:outlineLvl w:val="1"/>
      </w:pPr>
    </w:p>
    <w:sectPr w:rsidR="00A90EEE" w:rsidSect="00A0283A">
      <w:footerReference w:type="default" r:id="rId3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BF5" w:rsidRDefault="00D36BF5" w:rsidP="00AC1A36">
      <w:pPr>
        <w:spacing w:after="0" w:line="240" w:lineRule="auto"/>
      </w:pPr>
      <w:r>
        <w:separator/>
      </w:r>
    </w:p>
  </w:endnote>
  <w:endnote w:type="continuationSeparator" w:id="0">
    <w:p w:rsidR="00D36BF5" w:rsidRDefault="00D36BF5" w:rsidP="00AC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61"/>
      <w:gridCol w:w="425"/>
      <w:gridCol w:w="4961"/>
    </w:tblGrid>
    <w:tr w:rsidR="00E62B5D" w:rsidTr="00E62B5D">
      <w:tc>
        <w:tcPr>
          <w:tcW w:w="4361" w:type="dxa"/>
        </w:tcPr>
        <w:p w:rsidR="00E62B5D" w:rsidRPr="00E62B5D" w:rsidRDefault="00E62B5D" w:rsidP="00E62B5D">
          <w:pPr>
            <w:tabs>
              <w:tab w:val="center" w:pos="4513"/>
              <w:tab w:val="right" w:pos="9026"/>
            </w:tabs>
            <w:autoSpaceDE w:val="0"/>
            <w:autoSpaceDN w:val="0"/>
            <w:adjustRightInd w:val="0"/>
            <w:rPr>
              <w:rFonts w:cs="Calibri"/>
            </w:rPr>
          </w:pPr>
          <w:r w:rsidRPr="00E62B5D">
            <w:rPr>
              <w:rFonts w:cs="Calibri"/>
            </w:rPr>
            <w:t>Paul Turner</w:t>
          </w:r>
        </w:p>
        <w:p w:rsidR="00E62B5D" w:rsidRPr="00E62B5D" w:rsidRDefault="00E62B5D" w:rsidP="00E62B5D">
          <w:pPr>
            <w:tabs>
              <w:tab w:val="center" w:pos="4513"/>
              <w:tab w:val="right" w:pos="9026"/>
            </w:tabs>
            <w:autoSpaceDE w:val="0"/>
            <w:autoSpaceDN w:val="0"/>
            <w:adjustRightInd w:val="0"/>
            <w:rPr>
              <w:rFonts w:cs="Calibri"/>
            </w:rPr>
          </w:pPr>
          <w:r w:rsidRPr="00E62B5D">
            <w:rPr>
              <w:rFonts w:cs="Calibri"/>
            </w:rPr>
            <w:t>Education LMS team</w:t>
          </w:r>
        </w:p>
        <w:p w:rsidR="00E62B5D" w:rsidRPr="00E62B5D" w:rsidRDefault="00E62B5D" w:rsidP="005D5EA0">
          <w:pPr>
            <w:pStyle w:val="Footer"/>
            <w:rPr>
              <w:sz w:val="18"/>
              <w:szCs w:val="18"/>
            </w:rPr>
          </w:pPr>
          <w:r w:rsidRPr="00E62B5D">
            <w:rPr>
              <w:rFonts w:cs="Calibri"/>
              <w:sz w:val="18"/>
              <w:szCs w:val="18"/>
            </w:rPr>
            <w:t xml:space="preserve">Last Edited </w:t>
          </w:r>
          <w:r w:rsidR="005D5EA0">
            <w:rPr>
              <w:rFonts w:cs="Calibri"/>
              <w:sz w:val="18"/>
              <w:szCs w:val="18"/>
            </w:rPr>
            <w:t>05/08</w:t>
          </w:r>
          <w:r w:rsidRPr="00E62B5D">
            <w:rPr>
              <w:rFonts w:cs="Calibri"/>
              <w:sz w:val="18"/>
              <w:szCs w:val="18"/>
            </w:rPr>
            <w:t>/2013 – Paul Turner</w:t>
          </w:r>
        </w:p>
      </w:tc>
      <w:tc>
        <w:tcPr>
          <w:tcW w:w="425" w:type="dxa"/>
        </w:tcPr>
        <w:p w:rsidR="00E62B5D" w:rsidRPr="00E62B5D" w:rsidRDefault="00E62B5D" w:rsidP="00E62B5D">
          <w:pPr>
            <w:pStyle w:val="Footer"/>
          </w:pPr>
        </w:p>
      </w:tc>
      <w:tc>
        <w:tcPr>
          <w:tcW w:w="4961" w:type="dxa"/>
        </w:tcPr>
        <w:p w:rsidR="00E62B5D" w:rsidRPr="00E62B5D" w:rsidRDefault="005D5EA0" w:rsidP="00E62B5D">
          <w:pPr>
            <w:tabs>
              <w:tab w:val="center" w:pos="4513"/>
              <w:tab w:val="right" w:pos="9026"/>
            </w:tabs>
            <w:autoSpaceDE w:val="0"/>
            <w:autoSpaceDN w:val="0"/>
            <w:adjustRightInd w:val="0"/>
            <w:jc w:val="right"/>
            <w:rPr>
              <w:rFonts w:cs="Calibri"/>
            </w:rPr>
          </w:pPr>
          <w:r>
            <w:rPr>
              <w:rFonts w:cs="Calibri"/>
            </w:rPr>
            <w:t>Using Audacity to record a podcast</w:t>
          </w:r>
          <w:r w:rsidR="00E62B5D" w:rsidRPr="00E62B5D">
            <w:rPr>
              <w:rFonts w:cs="Calibri"/>
            </w:rPr>
            <w:t xml:space="preserve"> v1.1</w:t>
          </w:r>
        </w:p>
        <w:p w:rsidR="00E62B5D" w:rsidRPr="00E62B5D" w:rsidRDefault="00E62B5D" w:rsidP="00E62B5D">
          <w:pPr>
            <w:tabs>
              <w:tab w:val="center" w:pos="4513"/>
              <w:tab w:val="right" w:pos="9026"/>
            </w:tabs>
            <w:autoSpaceDE w:val="0"/>
            <w:autoSpaceDN w:val="0"/>
            <w:adjustRightInd w:val="0"/>
            <w:jc w:val="right"/>
            <w:rPr>
              <w:rFonts w:cs="Calibri"/>
            </w:rPr>
          </w:pPr>
          <w:r w:rsidRPr="00E62B5D">
            <w:rPr>
              <w:rFonts w:cs="Calibri"/>
              <w:noProof/>
              <w:lang w:eastAsia="en-AU"/>
            </w:rPr>
            <w:drawing>
              <wp:inline distT="0" distB="0" distL="0" distR="0">
                <wp:extent cx="1778558" cy="318458"/>
                <wp:effectExtent l="0" t="0" r="0" b="5715"/>
                <wp:docPr id="2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urtin Logo 201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4356" cy="3230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62B5D" w:rsidRPr="00E62B5D" w:rsidRDefault="00E62B5D" w:rsidP="00E62B5D">
          <w:pPr>
            <w:jc w:val="right"/>
            <w:rPr>
              <w:sz w:val="18"/>
              <w:szCs w:val="18"/>
            </w:rPr>
          </w:pPr>
          <w:r w:rsidRPr="00E62B5D">
            <w:rPr>
              <w:rFonts w:cs="Arial"/>
              <w:sz w:val="18"/>
              <w:szCs w:val="18"/>
            </w:rPr>
            <w:t>CRICOS Provider Code 00301J (WA), 02637B (NSW)</w:t>
          </w:r>
        </w:p>
      </w:tc>
    </w:tr>
  </w:tbl>
  <w:p w:rsidR="00E62B5D" w:rsidRPr="00E62B5D" w:rsidRDefault="00E62B5D" w:rsidP="00E62B5D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BF5" w:rsidRDefault="00D36BF5" w:rsidP="00AC1A36">
      <w:pPr>
        <w:spacing w:after="0" w:line="240" w:lineRule="auto"/>
      </w:pPr>
      <w:r>
        <w:separator/>
      </w:r>
    </w:p>
  </w:footnote>
  <w:footnote w:type="continuationSeparator" w:id="0">
    <w:p w:rsidR="00D36BF5" w:rsidRDefault="00D36BF5" w:rsidP="00AC1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6E50"/>
    <w:multiLevelType w:val="hybridMultilevel"/>
    <w:tmpl w:val="79F2B1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93B85"/>
    <w:multiLevelType w:val="hybridMultilevel"/>
    <w:tmpl w:val="3500CAF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A06A1"/>
    <w:multiLevelType w:val="hybridMultilevel"/>
    <w:tmpl w:val="84669F1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9386D"/>
    <w:multiLevelType w:val="hybridMultilevel"/>
    <w:tmpl w:val="84669F1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44D30"/>
    <w:multiLevelType w:val="hybridMultilevel"/>
    <w:tmpl w:val="7714B39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338DE"/>
    <w:multiLevelType w:val="hybridMultilevel"/>
    <w:tmpl w:val="548029EA"/>
    <w:lvl w:ilvl="0" w:tplc="33F24D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DA1544"/>
    <w:multiLevelType w:val="hybridMultilevel"/>
    <w:tmpl w:val="080886D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90DCD"/>
    <w:multiLevelType w:val="hybridMultilevel"/>
    <w:tmpl w:val="08C0F0B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74BEE"/>
    <w:multiLevelType w:val="hybridMultilevel"/>
    <w:tmpl w:val="70E09DC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6129B"/>
    <w:rsid w:val="00035A4D"/>
    <w:rsid w:val="0004579F"/>
    <w:rsid w:val="0006129B"/>
    <w:rsid w:val="0009044F"/>
    <w:rsid w:val="000D1A1D"/>
    <w:rsid w:val="000D736F"/>
    <w:rsid w:val="000E51A8"/>
    <w:rsid w:val="0011639E"/>
    <w:rsid w:val="001A47BE"/>
    <w:rsid w:val="0025404A"/>
    <w:rsid w:val="002B10CA"/>
    <w:rsid w:val="002B1708"/>
    <w:rsid w:val="002F6B45"/>
    <w:rsid w:val="003159EF"/>
    <w:rsid w:val="00380405"/>
    <w:rsid w:val="003B26E8"/>
    <w:rsid w:val="003E7E33"/>
    <w:rsid w:val="00464CA3"/>
    <w:rsid w:val="004B681F"/>
    <w:rsid w:val="004F2B8C"/>
    <w:rsid w:val="005D5EA0"/>
    <w:rsid w:val="00640450"/>
    <w:rsid w:val="00675C57"/>
    <w:rsid w:val="00712ED6"/>
    <w:rsid w:val="00796E54"/>
    <w:rsid w:val="008B56FF"/>
    <w:rsid w:val="008C2D30"/>
    <w:rsid w:val="00943E46"/>
    <w:rsid w:val="00987978"/>
    <w:rsid w:val="0099239A"/>
    <w:rsid w:val="00A0283A"/>
    <w:rsid w:val="00A35F92"/>
    <w:rsid w:val="00A90EEE"/>
    <w:rsid w:val="00AB4EAE"/>
    <w:rsid w:val="00AC1A36"/>
    <w:rsid w:val="00AE49D7"/>
    <w:rsid w:val="00B000F6"/>
    <w:rsid w:val="00C730F5"/>
    <w:rsid w:val="00D36BF5"/>
    <w:rsid w:val="00D97671"/>
    <w:rsid w:val="00E01EE1"/>
    <w:rsid w:val="00E62B5D"/>
    <w:rsid w:val="00EE7359"/>
    <w:rsid w:val="00F53F1B"/>
    <w:rsid w:val="00F5664C"/>
    <w:rsid w:val="00F9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E8"/>
  </w:style>
  <w:style w:type="paragraph" w:styleId="Heading1">
    <w:name w:val="heading 1"/>
    <w:basedOn w:val="Normal"/>
    <w:next w:val="Normal"/>
    <w:link w:val="Heading1Char"/>
    <w:uiPriority w:val="9"/>
    <w:qFormat/>
    <w:rsid w:val="00796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8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3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96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6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6E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AC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A36"/>
  </w:style>
  <w:style w:type="paragraph" w:styleId="Footer">
    <w:name w:val="footer"/>
    <w:basedOn w:val="Normal"/>
    <w:link w:val="FooterChar"/>
    <w:uiPriority w:val="99"/>
    <w:unhideWhenUsed/>
    <w:rsid w:val="00AC1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dacity.sourceforge.net/download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lame1.buanzo.com.ar/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iki.audacityteam.org/" TargetMode="External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iki.audacityteam.org" TargetMode="External"/><Relationship Id="rId32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4FB1-9A82-405D-B45B-68073328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229018G</dc:creator>
  <cp:lastModifiedBy>229018G</cp:lastModifiedBy>
  <cp:revision>4</cp:revision>
  <cp:lastPrinted>2013-08-05T03:48:00Z</cp:lastPrinted>
  <dcterms:created xsi:type="dcterms:W3CDTF">2013-08-05T03:43:00Z</dcterms:created>
  <dcterms:modified xsi:type="dcterms:W3CDTF">2013-08-05T05:07:00Z</dcterms:modified>
</cp:coreProperties>
</file>